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E2505" w14:textId="77777777" w:rsidR="001B4D58" w:rsidRDefault="003658E9">
      <w:r>
        <w:t>CHM 115 Sample Exam</w:t>
      </w:r>
    </w:p>
    <w:p w14:paraId="361F0D21" w14:textId="77777777" w:rsidR="003658E9" w:rsidRDefault="003658E9"/>
    <w:p w14:paraId="60477C6F" w14:textId="773EE200" w:rsidR="003658E9" w:rsidRDefault="003658E9">
      <w:r>
        <w:t>Well, here is a sample exam I put together. I tried to make up questions, but there are some I found that were chill. Oxtoby (the questions not assigned) are also great if you don’t work all of them so I put some in here as well.</w:t>
      </w:r>
      <w:r w:rsidR="005932FB">
        <w:t xml:space="preserve"> Actually, most of this is Oxtoby. BOOK PROBLEMS HELP. I made one question up because there’s a cool way to do it haha.</w:t>
      </w:r>
      <w:bookmarkStart w:id="0" w:name="_GoBack"/>
      <w:bookmarkEnd w:id="0"/>
      <w:r>
        <w:t xml:space="preserve"> Hope this helps.</w:t>
      </w:r>
    </w:p>
    <w:p w14:paraId="317D992C" w14:textId="77777777" w:rsidR="003658E9" w:rsidRDefault="003658E9">
      <w:r>
        <w:t>~Michael</w:t>
      </w:r>
    </w:p>
    <w:p w14:paraId="3A6A0793" w14:textId="77777777" w:rsidR="003658E9" w:rsidRDefault="003658E9"/>
    <w:p w14:paraId="10B15D09" w14:textId="702B0D8A" w:rsidR="003658E9" w:rsidRDefault="003658E9" w:rsidP="003658E9">
      <w:r>
        <w:t>1) To make it easier to bend water in case of danger, Korra decides to look at how a humidifier measures water. She reads that at 25 degrees Celsius the equilibrium vapor pressure of water is 0.03126 atm. A humidifier is placed in a room of volume 110 m</w:t>
      </w:r>
      <w:r w:rsidRPr="003658E9">
        <w:rPr>
          <w:vertAlign w:val="superscript"/>
        </w:rPr>
        <w:t>3</w:t>
      </w:r>
      <w:r>
        <w:t xml:space="preserve"> and is operated until the air becomes saturated with water vapor. Assuming that no water vapor leaks out of the room and that initially there was no water vapor in the air, calculate the number of grams of water that have passed into the air. </w:t>
      </w:r>
      <w:r w:rsidR="005A3174">
        <w:rPr>
          <w:noProof/>
        </w:rPr>
        <w:drawing>
          <wp:inline distT="0" distB="0" distL="0" distR="0" wp14:anchorId="55C9D406" wp14:editId="3FBCD241">
            <wp:extent cx="2743200" cy="3709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709716"/>
                    </a:xfrm>
                    <a:prstGeom prst="rect">
                      <a:avLst/>
                    </a:prstGeom>
                    <a:noFill/>
                    <a:ln>
                      <a:noFill/>
                    </a:ln>
                  </pic:spPr>
                </pic:pic>
              </a:graphicData>
            </a:graphic>
          </wp:inline>
        </w:drawing>
      </w:r>
    </w:p>
    <w:p w14:paraId="7F4AD272" w14:textId="77777777" w:rsidR="003658E9" w:rsidRDefault="003658E9">
      <w:r>
        <w:br w:type="page"/>
      </w:r>
    </w:p>
    <w:p w14:paraId="747857BF" w14:textId="64600DE7" w:rsidR="003658E9" w:rsidRDefault="003658E9" w:rsidP="003658E9">
      <w:r>
        <w:lastRenderedPageBreak/>
        <w:t>2) Consuela from Family Guy is investigating ammonia so that she can take her cleaning skills to the max. She opens up the Oxtoby and reads the following question: at its critical point, ammonia has a density of 0.235 g cm</w:t>
      </w:r>
      <w:r>
        <w:rPr>
          <w:vertAlign w:val="superscript"/>
        </w:rPr>
        <w:t>-3</w:t>
      </w:r>
      <w:r>
        <w:t xml:space="preserve"> . You have a special thick-walled glass tube that has a 10.0-mm outside diameter, a wall thickness of 4.20mm, and a length of 155 mm. How much ammonia must you seal into the tube if you wish to observe the disappearance of the meniscus as you heat the tube and its contents to a temperature higher than 132.23 degrees Celsius?</w:t>
      </w:r>
    </w:p>
    <w:p w14:paraId="47CB2FCD" w14:textId="54023BD8" w:rsidR="003658E9" w:rsidRDefault="005A3174">
      <w:r>
        <w:rPr>
          <w:noProof/>
        </w:rPr>
        <w:drawing>
          <wp:anchor distT="0" distB="0" distL="114300" distR="114300" simplePos="0" relativeHeight="251658240" behindDoc="0" locked="0" layoutInCell="1" allowOverlap="1" wp14:anchorId="7851A934" wp14:editId="60541D79">
            <wp:simplePos x="0" y="0"/>
            <wp:positionH relativeFrom="column">
              <wp:posOffset>0</wp:posOffset>
            </wp:positionH>
            <wp:positionV relativeFrom="paragraph">
              <wp:posOffset>120650</wp:posOffset>
            </wp:positionV>
            <wp:extent cx="3086100" cy="2310765"/>
            <wp:effectExtent l="0" t="0" r="12700" b="635"/>
            <wp:wrapThrough wrapText="bothSides">
              <wp:wrapPolygon edited="0">
                <wp:start x="0" y="0"/>
                <wp:lineTo x="0" y="21369"/>
                <wp:lineTo x="21511" y="21369"/>
                <wp:lineTo x="215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31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8E9">
        <w:br w:type="page"/>
      </w:r>
    </w:p>
    <w:p w14:paraId="58F59739" w14:textId="77777777" w:rsidR="00E240B4" w:rsidRDefault="003658E9" w:rsidP="003658E9">
      <w:r>
        <w:t xml:space="preserve">3) </w:t>
      </w:r>
      <w:r w:rsidR="00E240B4">
        <w:t>Steven Stone has traveled all over Hoenn for a new stone and stumbles across limestone. Intrigued by its color, he decides to run a test. A sample of limestone (calcium carbonate, CaCO</w:t>
      </w:r>
      <w:r w:rsidR="00E240B4">
        <w:rPr>
          <w:vertAlign w:val="subscript"/>
        </w:rPr>
        <w:t>3</w:t>
      </w:r>
      <w:r w:rsidR="00E240B4">
        <w:t>) is heated at 950 K until it is completely converted to calcium oxide and carbon dioxide. The calcium oxide is then all converted to calcium hydroxide by the addition of water, yielding 8.47 kg of solid calcium hydroxide. Calculate the volume of carbon dioxide produced in the first step, assuming it to be an ideal gas at 950 K and a pressure of 0.976 atm.</w:t>
      </w:r>
    </w:p>
    <w:p w14:paraId="60B7580C" w14:textId="7FEC703D" w:rsidR="00E240B4" w:rsidRDefault="005A3174">
      <w:r>
        <w:rPr>
          <w:noProof/>
        </w:rPr>
        <w:drawing>
          <wp:inline distT="0" distB="0" distL="0" distR="0" wp14:anchorId="48AE4BF4" wp14:editId="0F4E7A4F">
            <wp:extent cx="3657600" cy="3258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258030"/>
                    </a:xfrm>
                    <a:prstGeom prst="rect">
                      <a:avLst/>
                    </a:prstGeom>
                    <a:noFill/>
                    <a:ln>
                      <a:noFill/>
                    </a:ln>
                  </pic:spPr>
                </pic:pic>
              </a:graphicData>
            </a:graphic>
          </wp:inline>
        </w:drawing>
      </w:r>
      <w:r w:rsidR="00E240B4">
        <w:br w:type="page"/>
      </w:r>
    </w:p>
    <w:p w14:paraId="74B9A53D" w14:textId="77777777" w:rsidR="00F91864" w:rsidRDefault="00E240B4" w:rsidP="003658E9">
      <w:r>
        <w:t xml:space="preserve">4) </w:t>
      </w:r>
      <w:r w:rsidR="00F91864">
        <w:t>Dexter is running a gas experiment when all of a sudden DD comes in and accidentally adds a spark. Although mad, Dexter takes note of what happened: A mixture of CS</w:t>
      </w:r>
      <w:r w:rsidR="00F91864">
        <w:rPr>
          <w:vertAlign w:val="subscript"/>
        </w:rPr>
        <w:t>2</w:t>
      </w:r>
      <w:r w:rsidR="00F91864">
        <w:t xml:space="preserve"> (g) and excess O</w:t>
      </w:r>
      <w:r w:rsidR="00F91864">
        <w:rPr>
          <w:vertAlign w:val="subscript"/>
        </w:rPr>
        <w:t>2</w:t>
      </w:r>
      <w:r w:rsidR="00F91864">
        <w:t xml:space="preserve"> (g) in a 10.0-L reaction vessel at 100.0 </w:t>
      </w:r>
      <w:r w:rsidR="00F91864">
        <w:rPr>
          <w:vertAlign w:val="superscript"/>
        </w:rPr>
        <w:t>o</w:t>
      </w:r>
      <w:r w:rsidR="00F91864">
        <w:t>C is under a pressure of 3.00 atm. When the mixture is ignited by a spark, it explodes. The vessel successfuuly contains the explosion, in which all of the CS</w:t>
      </w:r>
      <w:r w:rsidR="00F91864">
        <w:rPr>
          <w:vertAlign w:val="subscript"/>
        </w:rPr>
        <w:t>2</w:t>
      </w:r>
      <w:r w:rsidR="00F91864">
        <w:t xml:space="preserve"> (g) reacts to give CO</w:t>
      </w:r>
      <w:r w:rsidR="00F91864">
        <w:rPr>
          <w:vertAlign w:val="subscript"/>
        </w:rPr>
        <w:t>2</w:t>
      </w:r>
      <w:r w:rsidR="00F91864">
        <w:t>(g) and SO</w:t>
      </w:r>
      <w:r w:rsidR="00F91864">
        <w:rPr>
          <w:vertAlign w:val="subscript"/>
        </w:rPr>
        <w:t>2</w:t>
      </w:r>
      <w:r w:rsidR="00F91864">
        <w:t xml:space="preserve">(g). The vessel is cooled back to its original temperature of 100.0 </w:t>
      </w:r>
      <w:r w:rsidR="00F91864">
        <w:rPr>
          <w:vertAlign w:val="superscript"/>
        </w:rPr>
        <w:t>o</w:t>
      </w:r>
      <w:r w:rsidR="00F91864">
        <w:t>C, and the pressure of the mixture of the two product gases and the unreacted O</w:t>
      </w:r>
      <w:r w:rsidR="00F91864">
        <w:rPr>
          <w:vertAlign w:val="subscript"/>
        </w:rPr>
        <w:t>2</w:t>
      </w:r>
      <w:r w:rsidR="00F91864">
        <w:t xml:space="preserve"> (g) is found to be 2.40 atm. Calculate the mass (in grams) of CS</w:t>
      </w:r>
      <w:r w:rsidR="00F91864">
        <w:rPr>
          <w:vertAlign w:val="subscript"/>
        </w:rPr>
        <w:t>2</w:t>
      </w:r>
      <w:r w:rsidR="00F91864">
        <w:t xml:space="preserve">(g) originally present. </w:t>
      </w:r>
    </w:p>
    <w:p w14:paraId="1105100C" w14:textId="6F87AC97" w:rsidR="00F91864" w:rsidRDefault="005A3174">
      <w:r>
        <w:rPr>
          <w:noProof/>
        </w:rPr>
        <w:drawing>
          <wp:inline distT="0" distB="0" distL="0" distR="0" wp14:anchorId="05DE18D0" wp14:editId="064AF829">
            <wp:extent cx="3886200" cy="2910899"/>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2910899"/>
                    </a:xfrm>
                    <a:prstGeom prst="rect">
                      <a:avLst/>
                    </a:prstGeom>
                    <a:noFill/>
                    <a:ln>
                      <a:noFill/>
                    </a:ln>
                  </pic:spPr>
                </pic:pic>
              </a:graphicData>
            </a:graphic>
          </wp:inline>
        </w:drawing>
      </w:r>
      <w:r w:rsidR="00F91864">
        <w:br w:type="page"/>
      </w:r>
    </w:p>
    <w:p w14:paraId="0A454BA5" w14:textId="77777777" w:rsidR="00F91864" w:rsidRDefault="00F91864" w:rsidP="003658E9">
      <w:r>
        <w:t>5) Ike accidentally hits Soren’s vial that causes the following reaction: A gaseous hydrocarbon, in a volume of 25.4 L at 400 K and a pressure of 3.40 atm, reacts in an excess of oxygen to give 47.4 g H</w:t>
      </w:r>
      <w:r>
        <w:rPr>
          <w:vertAlign w:val="subscript"/>
        </w:rPr>
        <w:t>2</w:t>
      </w:r>
      <w:r>
        <w:t>O and 231. 6 g CO</w:t>
      </w:r>
      <w:r>
        <w:rPr>
          <w:vertAlign w:val="subscript"/>
        </w:rPr>
        <w:t>2</w:t>
      </w:r>
      <w:r>
        <w:t>. Determine the molecular formula of the hydrocarbon.</w:t>
      </w:r>
    </w:p>
    <w:p w14:paraId="1F739DA9" w14:textId="47EB31F2" w:rsidR="00F91864" w:rsidRDefault="005A3174">
      <w:r>
        <w:rPr>
          <w:noProof/>
        </w:rPr>
        <w:drawing>
          <wp:inline distT="0" distB="0" distL="0" distR="0" wp14:anchorId="6E69635A" wp14:editId="7102B680">
            <wp:extent cx="5257800" cy="418282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8024" cy="4183003"/>
                    </a:xfrm>
                    <a:prstGeom prst="rect">
                      <a:avLst/>
                    </a:prstGeom>
                    <a:noFill/>
                    <a:ln>
                      <a:noFill/>
                    </a:ln>
                  </pic:spPr>
                </pic:pic>
              </a:graphicData>
            </a:graphic>
          </wp:inline>
        </w:drawing>
      </w:r>
      <w:r w:rsidR="00F91864">
        <w:br w:type="page"/>
      </w:r>
    </w:p>
    <w:p w14:paraId="31741005" w14:textId="77777777" w:rsidR="00D32958" w:rsidRDefault="00F91864" w:rsidP="003658E9">
      <w:r>
        <w:t xml:space="preserve">6) </w:t>
      </w:r>
      <w:r w:rsidR="00D32958">
        <w:t>Caesar has decided to take his intelligence to the next level by doing chemistry. Suppose a 25.0 g of solid NaOH is added to 1.50 L of an aqueous solution that is alreaedy 2.40 M in NaOH. Then water is added until the final volume of 4.00 L. Determine the concentration of the NaOH in the resulting solution.</w:t>
      </w:r>
    </w:p>
    <w:p w14:paraId="4C976F6D" w14:textId="32CC6322" w:rsidR="00D32958" w:rsidRDefault="005A3174">
      <w:r>
        <w:rPr>
          <w:noProof/>
        </w:rPr>
        <w:drawing>
          <wp:inline distT="0" distB="0" distL="0" distR="0" wp14:anchorId="1711473A" wp14:editId="3D9AA081">
            <wp:extent cx="4229100" cy="27786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778687"/>
                    </a:xfrm>
                    <a:prstGeom prst="rect">
                      <a:avLst/>
                    </a:prstGeom>
                    <a:noFill/>
                    <a:ln>
                      <a:noFill/>
                    </a:ln>
                  </pic:spPr>
                </pic:pic>
              </a:graphicData>
            </a:graphic>
          </wp:inline>
        </w:drawing>
      </w:r>
      <w:r w:rsidR="00D32958">
        <w:br w:type="page"/>
      </w:r>
    </w:p>
    <w:p w14:paraId="689A79BE" w14:textId="77777777" w:rsidR="003658E9" w:rsidRDefault="00D32958" w:rsidP="003658E9">
      <w:r>
        <w:t>7) Speed Racer has decided that he wants to see the speeds of different elements. What is the root mean square speed of Nitrogen and Sulfur?</w:t>
      </w:r>
    </w:p>
    <w:p w14:paraId="093D635D" w14:textId="77777777" w:rsidR="00D32958" w:rsidRDefault="00D32958" w:rsidP="003658E9">
      <w:r>
        <w:tab/>
        <w:t>With that, which will have the greater kinetic energy?</w:t>
      </w:r>
    </w:p>
    <w:p w14:paraId="1319AB7F" w14:textId="4C79E0F1" w:rsidR="00D32958" w:rsidRDefault="005A3174">
      <w:r>
        <w:rPr>
          <w:noProof/>
        </w:rPr>
        <w:drawing>
          <wp:inline distT="0" distB="0" distL="0" distR="0" wp14:anchorId="2F44275D" wp14:editId="304C0BA2">
            <wp:extent cx="5105400" cy="25527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2552700"/>
                    </a:xfrm>
                    <a:prstGeom prst="rect">
                      <a:avLst/>
                    </a:prstGeom>
                    <a:noFill/>
                    <a:ln>
                      <a:noFill/>
                    </a:ln>
                  </pic:spPr>
                </pic:pic>
              </a:graphicData>
            </a:graphic>
          </wp:inline>
        </w:drawing>
      </w:r>
      <w:r w:rsidR="00D32958">
        <w:br w:type="page"/>
      </w:r>
    </w:p>
    <w:p w14:paraId="5AD4F044" w14:textId="77777777" w:rsidR="00D32958" w:rsidRDefault="00D32958" w:rsidP="003658E9">
      <w:r>
        <w:t xml:space="preserve">8) </w:t>
      </w:r>
      <w:r w:rsidR="00826011">
        <w:t>John Wall is taking time out of playing basketball to do chemistry. He does this question. A solution of hydrochloric acid in water is 38.00% hydrochloric acid by mass. Its density is 1.1886 cm</w:t>
      </w:r>
      <w:r w:rsidR="00826011">
        <w:rPr>
          <w:vertAlign w:val="superscript"/>
        </w:rPr>
        <w:t>-3</w:t>
      </w:r>
      <w:r w:rsidR="00826011">
        <w:t xml:space="preserve"> at 20</w:t>
      </w:r>
      <w:r w:rsidR="00826011">
        <w:rPr>
          <w:vertAlign w:val="superscript"/>
        </w:rPr>
        <w:t>o</w:t>
      </w:r>
      <w:r w:rsidR="00826011">
        <w:t>C. Compute its molarity, mole fraction, and molality at this temperature.</w:t>
      </w:r>
    </w:p>
    <w:p w14:paraId="64B4DF1D" w14:textId="4AA0C382" w:rsidR="005A3174" w:rsidRPr="00826011" w:rsidRDefault="005A3174" w:rsidP="003658E9">
      <w:r>
        <w:rPr>
          <w:noProof/>
        </w:rPr>
        <w:drawing>
          <wp:inline distT="0" distB="0" distL="0" distR="0" wp14:anchorId="13827122" wp14:editId="0050FED7">
            <wp:extent cx="5257800" cy="33373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3337398"/>
                    </a:xfrm>
                    <a:prstGeom prst="rect">
                      <a:avLst/>
                    </a:prstGeom>
                    <a:noFill/>
                    <a:ln>
                      <a:noFill/>
                    </a:ln>
                  </pic:spPr>
                </pic:pic>
              </a:graphicData>
            </a:graphic>
          </wp:inline>
        </w:drawing>
      </w:r>
    </w:p>
    <w:sectPr w:rsidR="005A3174" w:rsidRPr="00826011" w:rsidSect="00365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B6E2E"/>
    <w:multiLevelType w:val="hybridMultilevel"/>
    <w:tmpl w:val="C6DC6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E9"/>
    <w:rsid w:val="001B4D58"/>
    <w:rsid w:val="003658E9"/>
    <w:rsid w:val="005932FB"/>
    <w:rsid w:val="005A3174"/>
    <w:rsid w:val="00826011"/>
    <w:rsid w:val="00D32958"/>
    <w:rsid w:val="00E240B4"/>
    <w:rsid w:val="00F91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AA5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E9"/>
    <w:pPr>
      <w:ind w:left="720"/>
      <w:contextualSpacing/>
    </w:pPr>
  </w:style>
  <w:style w:type="paragraph" w:styleId="BalloonText">
    <w:name w:val="Balloon Text"/>
    <w:basedOn w:val="Normal"/>
    <w:link w:val="BalloonTextChar"/>
    <w:uiPriority w:val="99"/>
    <w:semiHidden/>
    <w:unhideWhenUsed/>
    <w:rsid w:val="005A3174"/>
    <w:rPr>
      <w:rFonts w:ascii="Lucida Grande" w:hAnsi="Lucida Grande"/>
      <w:sz w:val="18"/>
      <w:szCs w:val="18"/>
    </w:rPr>
  </w:style>
  <w:style w:type="character" w:customStyle="1" w:styleId="BalloonTextChar">
    <w:name w:val="Balloon Text Char"/>
    <w:basedOn w:val="DefaultParagraphFont"/>
    <w:link w:val="BalloonText"/>
    <w:uiPriority w:val="99"/>
    <w:semiHidden/>
    <w:rsid w:val="005A317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E9"/>
    <w:pPr>
      <w:ind w:left="720"/>
      <w:contextualSpacing/>
    </w:pPr>
  </w:style>
  <w:style w:type="paragraph" w:styleId="BalloonText">
    <w:name w:val="Balloon Text"/>
    <w:basedOn w:val="Normal"/>
    <w:link w:val="BalloonTextChar"/>
    <w:uiPriority w:val="99"/>
    <w:semiHidden/>
    <w:unhideWhenUsed/>
    <w:rsid w:val="005A3174"/>
    <w:rPr>
      <w:rFonts w:ascii="Lucida Grande" w:hAnsi="Lucida Grande"/>
      <w:sz w:val="18"/>
      <w:szCs w:val="18"/>
    </w:rPr>
  </w:style>
  <w:style w:type="character" w:customStyle="1" w:styleId="BalloonTextChar">
    <w:name w:val="Balloon Text Char"/>
    <w:basedOn w:val="DefaultParagraphFont"/>
    <w:link w:val="BalloonText"/>
    <w:uiPriority w:val="99"/>
    <w:semiHidden/>
    <w:rsid w:val="005A317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558</Words>
  <Characters>3185</Characters>
  <Application>Microsoft Macintosh Word</Application>
  <DocSecurity>0</DocSecurity>
  <Lines>26</Lines>
  <Paragraphs>7</Paragraphs>
  <ScaleCrop>false</ScaleCrop>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Kshatri</dc:creator>
  <cp:keywords/>
  <dc:description/>
  <cp:lastModifiedBy>Michael Kshatri</cp:lastModifiedBy>
  <cp:revision>4</cp:revision>
  <dcterms:created xsi:type="dcterms:W3CDTF">2014-10-19T17:21:00Z</dcterms:created>
  <dcterms:modified xsi:type="dcterms:W3CDTF">2014-10-19T18:20:00Z</dcterms:modified>
</cp:coreProperties>
</file>