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72713" w14:textId="77777777" w:rsidR="001B4D58" w:rsidRDefault="00211281">
      <w:r>
        <w:t>CHM 115 Practice Exam 5</w:t>
      </w:r>
    </w:p>
    <w:p w14:paraId="02D2B549" w14:textId="77777777" w:rsidR="00211281" w:rsidRDefault="00211281"/>
    <w:p w14:paraId="68815987" w14:textId="77777777" w:rsidR="00211281" w:rsidRDefault="00211281">
      <w:proofErr w:type="gramStart"/>
      <w:r>
        <w:t>Alright</w:t>
      </w:r>
      <w:proofErr w:type="gramEnd"/>
      <w:r>
        <w:t xml:space="preserve"> y’all, hopefully I sent this one out a little earlier this time </w:t>
      </w:r>
      <w:proofErr w:type="spellStart"/>
      <w:r>
        <w:t>haha</w:t>
      </w:r>
      <w:proofErr w:type="spellEnd"/>
      <w:r>
        <w:t xml:space="preserve">. I’m starting this at 4:57pm rather than at 1 in the morning. 2 </w:t>
      </w:r>
      <w:proofErr w:type="spellStart"/>
      <w:r>
        <w:t>hr</w:t>
      </w:r>
      <w:proofErr w:type="spellEnd"/>
      <w:r>
        <w:t xml:space="preserve"> review tomorrow 2-4 KNT 104. I’ll be there early to ensure the doors are open. You will have seen some of this stuff before if you’ve done every book problem. I know it’s been awhile since some Mike original problems, but some of those will appear on the cumulative final sample exam. Your names may appear on there </w:t>
      </w:r>
      <w:proofErr w:type="spellStart"/>
      <w:r>
        <w:t>haha</w:t>
      </w:r>
      <w:proofErr w:type="spellEnd"/>
      <w:r>
        <w:t xml:space="preserve">. </w:t>
      </w:r>
      <w:proofErr w:type="gramStart"/>
      <w:r>
        <w:t>Alright</w:t>
      </w:r>
      <w:proofErr w:type="gramEnd"/>
      <w:r>
        <w:t>, here we go</w:t>
      </w:r>
      <w:r w:rsidR="00E838FA">
        <w:t xml:space="preserve">! </w:t>
      </w:r>
      <w:proofErr w:type="gramStart"/>
      <w:r w:rsidR="00E838FA">
        <w:t>Last exam before final</w:t>
      </w:r>
      <w:proofErr w:type="gramEnd"/>
      <w:r>
        <w:t xml:space="preserve">, </w:t>
      </w:r>
      <w:proofErr w:type="gramStart"/>
      <w:r>
        <w:t>study hard</w:t>
      </w:r>
      <w:proofErr w:type="gramEnd"/>
      <w:r>
        <w:t>!</w:t>
      </w:r>
    </w:p>
    <w:p w14:paraId="45549019" w14:textId="77777777" w:rsidR="00211281" w:rsidRDefault="00211281"/>
    <w:p w14:paraId="5828E9D2" w14:textId="77777777" w:rsidR="00211281" w:rsidRDefault="00211281"/>
    <w:p w14:paraId="349EF5DB" w14:textId="77777777" w:rsidR="00211281" w:rsidRDefault="00211281">
      <w:r>
        <w:t xml:space="preserve">1) House is annoyed at how his team has forgotten some of their basic chemistry. So, in the case of someone with high pain and pH, he gives them the following sample problem. Can you aid House’s team? </w:t>
      </w:r>
    </w:p>
    <w:p w14:paraId="514AA0DC" w14:textId="77777777" w:rsidR="00211281" w:rsidRDefault="00211281"/>
    <w:p w14:paraId="3709EAA5" w14:textId="710D7E41" w:rsidR="00211281" w:rsidRDefault="00211281">
      <w:r>
        <w:t>Aspirin is acetylsalicylic acid, HC</w:t>
      </w:r>
      <w:r>
        <w:rPr>
          <w:vertAlign w:val="subscript"/>
        </w:rPr>
        <w:t>9</w:t>
      </w:r>
      <w:r>
        <w:t>H</w:t>
      </w:r>
      <w:r>
        <w:rPr>
          <w:vertAlign w:val="subscript"/>
        </w:rPr>
        <w:t>7</w:t>
      </w:r>
      <w:r>
        <w:t>O</w:t>
      </w:r>
      <w:r>
        <w:rPr>
          <w:vertAlign w:val="subscript"/>
        </w:rPr>
        <w:t>4</w:t>
      </w:r>
      <w:r>
        <w:t xml:space="preserve">, which has a </w:t>
      </w:r>
      <w:proofErr w:type="spellStart"/>
      <w:r>
        <w:t>K</w:t>
      </w:r>
      <w:r>
        <w:rPr>
          <w:vertAlign w:val="subscript"/>
        </w:rPr>
        <w:t>a</w:t>
      </w:r>
      <w:proofErr w:type="spellEnd"/>
      <w:r>
        <w:t xml:space="preserve"> of 3.0 x 10</w:t>
      </w:r>
      <w:r>
        <w:rPr>
          <w:vertAlign w:val="superscript"/>
        </w:rPr>
        <w:t>-4</w:t>
      </w:r>
      <w:r>
        <w:t xml:space="preserve">, Calculate the pH of a solution made by dissolving 0.65 grams of acetylsalicylic acid in water and diluting to 50.0 </w:t>
      </w:r>
      <w:proofErr w:type="spellStart"/>
      <w:r>
        <w:t>mL.</w:t>
      </w:r>
      <w:proofErr w:type="spellEnd"/>
      <w:r>
        <w:t xml:space="preserve"> </w:t>
      </w:r>
    </w:p>
    <w:p w14:paraId="127B83CD" w14:textId="2DB166BF" w:rsidR="00E838FA" w:rsidRDefault="003C1136">
      <w:r>
        <w:rPr>
          <w:noProof/>
        </w:rPr>
        <w:drawing>
          <wp:anchor distT="0" distB="0" distL="114300" distR="114300" simplePos="0" relativeHeight="251658240" behindDoc="0" locked="0" layoutInCell="1" allowOverlap="1" wp14:anchorId="25940D1F" wp14:editId="09BF6CDB">
            <wp:simplePos x="0" y="0"/>
            <wp:positionH relativeFrom="column">
              <wp:posOffset>1257300</wp:posOffset>
            </wp:positionH>
            <wp:positionV relativeFrom="paragraph">
              <wp:posOffset>277495</wp:posOffset>
            </wp:positionV>
            <wp:extent cx="2971800" cy="3968115"/>
            <wp:effectExtent l="0" t="0" r="0" b="0"/>
            <wp:wrapThrough wrapText="bothSides">
              <wp:wrapPolygon edited="0">
                <wp:start x="0" y="0"/>
                <wp:lineTo x="0" y="21431"/>
                <wp:lineTo x="21415" y="21431"/>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396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8FA">
        <w:br w:type="page"/>
      </w:r>
    </w:p>
    <w:p w14:paraId="277C0A5E" w14:textId="77777777" w:rsidR="00211281" w:rsidRDefault="00E838FA">
      <w:r>
        <w:lastRenderedPageBreak/>
        <w:t xml:space="preserve">2) Mike has been listening to some Lil Wayne and wonders why he sounds so nasally sometimes. He decides to write a letter about possible decongestant </w:t>
      </w:r>
      <w:r w:rsidR="00BB3FF6">
        <w:t>and offers him a chemistry question to increase Wayne’s lyricism and possibly his IQ.</w:t>
      </w:r>
    </w:p>
    <w:p w14:paraId="5CA68925" w14:textId="77777777" w:rsidR="00BB3FF6" w:rsidRDefault="00BB3FF6"/>
    <w:p w14:paraId="7BE837D7" w14:textId="77777777" w:rsidR="00BB3FF6" w:rsidRDefault="00BB3FF6">
      <w:r>
        <w:t>Ephedrine (C</w:t>
      </w:r>
      <w:r>
        <w:rPr>
          <w:vertAlign w:val="subscript"/>
        </w:rPr>
        <w:t>10</w:t>
      </w:r>
      <w:r>
        <w:t>H</w:t>
      </w:r>
      <w:r>
        <w:rPr>
          <w:vertAlign w:val="subscript"/>
        </w:rPr>
        <w:t>15</w:t>
      </w:r>
      <w:r>
        <w:t>ON) is a base that is used in nasal sprays as a decongestant.</w:t>
      </w:r>
    </w:p>
    <w:p w14:paraId="16B3266C" w14:textId="77777777" w:rsidR="00BB3FF6" w:rsidRDefault="00BB3FF6" w:rsidP="00BB3FF6">
      <w:pPr>
        <w:pStyle w:val="ListParagraph"/>
        <w:numPr>
          <w:ilvl w:val="0"/>
          <w:numId w:val="1"/>
        </w:numPr>
      </w:pPr>
      <w:r>
        <w:t>Write an equation for its equilibrium reaction with water</w:t>
      </w:r>
    </w:p>
    <w:p w14:paraId="71D5C5B0" w14:textId="77777777" w:rsidR="00BB3FF6" w:rsidRDefault="00BB3FF6" w:rsidP="00BB3FF6">
      <w:pPr>
        <w:pStyle w:val="ListParagraph"/>
        <w:numPr>
          <w:ilvl w:val="0"/>
          <w:numId w:val="1"/>
        </w:numPr>
      </w:pPr>
      <w:r>
        <w:t>The K</w:t>
      </w:r>
      <w:r>
        <w:rPr>
          <w:vertAlign w:val="subscript"/>
        </w:rPr>
        <w:t>b</w:t>
      </w:r>
      <w:r>
        <w:t xml:space="preserve"> for ephedrine is </w:t>
      </w:r>
      <w:proofErr w:type="gramStart"/>
      <w:r>
        <w:t>1.4 x 10</w:t>
      </w:r>
      <w:r>
        <w:rPr>
          <w:vertAlign w:val="superscript"/>
        </w:rPr>
        <w:t>-4</w:t>
      </w:r>
      <w:proofErr w:type="gramEnd"/>
      <w:r>
        <w:t xml:space="preserve">. Calculate the </w:t>
      </w:r>
      <w:proofErr w:type="spellStart"/>
      <w:r>
        <w:t>K</w:t>
      </w:r>
      <w:r>
        <w:rPr>
          <w:vertAlign w:val="subscript"/>
        </w:rPr>
        <w:t>a</w:t>
      </w:r>
      <w:proofErr w:type="spellEnd"/>
      <w:r>
        <w:t xml:space="preserve"> for its conjugate acid.</w:t>
      </w:r>
    </w:p>
    <w:p w14:paraId="310DE394" w14:textId="77777777" w:rsidR="00BB3FF6" w:rsidRDefault="00BB3FF6" w:rsidP="00BB3FF6">
      <w:pPr>
        <w:pStyle w:val="ListParagraph"/>
        <w:numPr>
          <w:ilvl w:val="0"/>
          <w:numId w:val="1"/>
        </w:numPr>
      </w:pPr>
      <w:r>
        <w:t xml:space="preserve">Is ephedrine a </w:t>
      </w:r>
      <w:proofErr w:type="spellStart"/>
      <w:r>
        <w:t>waker</w:t>
      </w:r>
      <w:proofErr w:type="spellEnd"/>
      <w:r>
        <w:t xml:space="preserve"> or stronger base than ammonia?</w:t>
      </w:r>
    </w:p>
    <w:p w14:paraId="7CE07B4E" w14:textId="77777777" w:rsidR="00BB3FF6" w:rsidRDefault="00BB3FF6" w:rsidP="00BB3FF6"/>
    <w:p w14:paraId="4AE757AC" w14:textId="77777777" w:rsidR="00BB3FF6" w:rsidRDefault="00BB3FF6" w:rsidP="00BB3FF6"/>
    <w:p w14:paraId="281B3089" w14:textId="497FF1E6" w:rsidR="00BB3FF6" w:rsidRDefault="003C1136">
      <w:r>
        <w:rPr>
          <w:noProof/>
        </w:rPr>
        <w:drawing>
          <wp:inline distT="0" distB="0" distL="0" distR="0" wp14:anchorId="4C6FE85C" wp14:editId="5B9BCE66">
            <wp:extent cx="2686050" cy="3581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915_10150586252231038_242137123_n.jpg"/>
                    <pic:cNvPicPr/>
                  </pic:nvPicPr>
                  <pic:blipFill>
                    <a:blip r:embed="rId7">
                      <a:extLst>
                        <a:ext uri="{28A0092B-C50C-407E-A947-70E740481C1C}">
                          <a14:useLocalDpi xmlns:a14="http://schemas.microsoft.com/office/drawing/2010/main" val="0"/>
                        </a:ext>
                      </a:extLst>
                    </a:blip>
                    <a:stretch>
                      <a:fillRect/>
                    </a:stretch>
                  </pic:blipFill>
                  <pic:spPr>
                    <a:xfrm>
                      <a:off x="0" y="0"/>
                      <a:ext cx="2686050" cy="3581400"/>
                    </a:xfrm>
                    <a:prstGeom prst="rect">
                      <a:avLst/>
                    </a:prstGeom>
                  </pic:spPr>
                </pic:pic>
              </a:graphicData>
            </a:graphic>
          </wp:inline>
        </w:drawing>
      </w:r>
      <w:r w:rsidR="00BB3FF6">
        <w:br w:type="page"/>
      </w:r>
    </w:p>
    <w:p w14:paraId="3621C373" w14:textId="77777777" w:rsidR="00BB3FF6" w:rsidRDefault="00BB3FF6" w:rsidP="00BB3FF6">
      <w:r>
        <w:t>3)</w:t>
      </w:r>
      <w:r w:rsidR="00C8658E">
        <w:t xml:space="preserve"> </w:t>
      </w:r>
      <w:proofErr w:type="spellStart"/>
      <w:r w:rsidR="00EA252E">
        <w:t>Conseula</w:t>
      </w:r>
      <w:proofErr w:type="spellEnd"/>
      <w:r w:rsidR="00EA252E">
        <w:t xml:space="preserve"> is back, and having to clean up after a really </w:t>
      </w:r>
      <w:proofErr w:type="spellStart"/>
      <w:r w:rsidR="00EA252E">
        <w:t>turnt</w:t>
      </w:r>
      <w:proofErr w:type="spellEnd"/>
      <w:r w:rsidR="00EA252E">
        <w:t xml:space="preserve"> party, has to work a chemistry problem to clean urea. </w:t>
      </w:r>
      <w:r w:rsidR="00C8658E">
        <w:t>Urea (NH</w:t>
      </w:r>
      <w:r w:rsidR="00C8658E">
        <w:rPr>
          <w:vertAlign w:val="subscript"/>
        </w:rPr>
        <w:t>2</w:t>
      </w:r>
      <w:r w:rsidR="00C8658E">
        <w:t>CONH</w:t>
      </w:r>
      <w:r w:rsidR="00C8658E">
        <w:rPr>
          <w:vertAlign w:val="subscript"/>
        </w:rPr>
        <w:t>2</w:t>
      </w:r>
      <w:r w:rsidR="00C8658E">
        <w:t xml:space="preserve">) is a component of urine. It is a very weak base, having an estimated </w:t>
      </w:r>
      <w:proofErr w:type="spellStart"/>
      <w:r w:rsidR="00C8658E">
        <w:t>pK</w:t>
      </w:r>
      <w:r w:rsidR="00C8658E">
        <w:rPr>
          <w:vertAlign w:val="subscript"/>
        </w:rPr>
        <w:t>b</w:t>
      </w:r>
      <w:proofErr w:type="spellEnd"/>
      <w:r w:rsidR="00C8658E">
        <w:t xml:space="preserve"> of 13.8 at room temperature. </w:t>
      </w:r>
    </w:p>
    <w:p w14:paraId="4853D7C9" w14:textId="77777777" w:rsidR="00C8658E" w:rsidRDefault="00C8658E" w:rsidP="00C8658E">
      <w:pPr>
        <w:pStyle w:val="ListParagraph"/>
        <w:numPr>
          <w:ilvl w:val="0"/>
          <w:numId w:val="2"/>
        </w:numPr>
      </w:pPr>
      <w:r>
        <w:t>Write the formula of the conjugate acid of urea.</w:t>
      </w:r>
    </w:p>
    <w:p w14:paraId="538A1F06" w14:textId="77777777" w:rsidR="00C8658E" w:rsidRDefault="00C8658E" w:rsidP="00C8658E">
      <w:pPr>
        <w:pStyle w:val="ListParagraph"/>
        <w:numPr>
          <w:ilvl w:val="0"/>
          <w:numId w:val="2"/>
        </w:numPr>
      </w:pPr>
      <w:r>
        <w:t xml:space="preserve">Compute the equilibrium concentration of </w:t>
      </w:r>
      <w:proofErr w:type="spellStart"/>
      <w:r>
        <w:t>rea</w:t>
      </w:r>
      <w:proofErr w:type="spellEnd"/>
      <w:r>
        <w:t xml:space="preserve"> in a solution that contains no urea but starts out containing 0. 15 </w:t>
      </w:r>
      <w:proofErr w:type="spellStart"/>
      <w:r>
        <w:t>mol</w:t>
      </w:r>
      <w:proofErr w:type="spellEnd"/>
      <w:r>
        <w:t xml:space="preserve">/L of the conjugate acid of urea. </w:t>
      </w:r>
    </w:p>
    <w:p w14:paraId="74D4FD52" w14:textId="77777777" w:rsidR="00EA252E" w:rsidRDefault="00EA252E" w:rsidP="00EA252E"/>
    <w:p w14:paraId="2A073252" w14:textId="77777777" w:rsidR="00EA252E" w:rsidRDefault="00EA252E" w:rsidP="00EA252E"/>
    <w:p w14:paraId="71222D42" w14:textId="7471609D" w:rsidR="00EA252E" w:rsidRDefault="003C1136">
      <w:r>
        <w:rPr>
          <w:noProof/>
        </w:rPr>
        <w:drawing>
          <wp:inline distT="0" distB="0" distL="0" distR="0" wp14:anchorId="6BC99E8B" wp14:editId="37813F97">
            <wp:extent cx="2705100" cy="3009900"/>
            <wp:effectExtent l="0" t="0" r="12700" b="1270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3009900"/>
                    </a:xfrm>
                    <a:prstGeom prst="rect">
                      <a:avLst/>
                    </a:prstGeom>
                    <a:noFill/>
                    <a:ln>
                      <a:noFill/>
                    </a:ln>
                  </pic:spPr>
                </pic:pic>
              </a:graphicData>
            </a:graphic>
          </wp:inline>
        </w:drawing>
      </w:r>
      <w:r w:rsidR="00EA252E">
        <w:br w:type="page"/>
      </w:r>
    </w:p>
    <w:p w14:paraId="472F2307" w14:textId="77777777" w:rsidR="00EA252E" w:rsidRDefault="00EA252E" w:rsidP="00EA252E">
      <w:r>
        <w:t>4) Walter White is attempting to teach his class about chemistry to take his mind off of how he will deal with the lies he has been telling. Calculate the concentration of Cu</w:t>
      </w:r>
      <w:r>
        <w:rPr>
          <w:vertAlign w:val="superscript"/>
        </w:rPr>
        <w:t>2+</w:t>
      </w:r>
      <w:r>
        <w:t xml:space="preserve"> (</w:t>
      </w:r>
      <w:proofErr w:type="spellStart"/>
      <w:r>
        <w:t>aq</w:t>
      </w:r>
      <w:proofErr w:type="spellEnd"/>
      <w:r>
        <w:t xml:space="preserve">) in a solution that contains 0.020 </w:t>
      </w:r>
      <w:proofErr w:type="spellStart"/>
      <w:r>
        <w:t>mol</w:t>
      </w:r>
      <w:proofErr w:type="spellEnd"/>
      <w:r>
        <w:t xml:space="preserve"> of CuCl</w:t>
      </w:r>
      <w:r>
        <w:rPr>
          <w:vertAlign w:val="subscript"/>
        </w:rPr>
        <w:t>2</w:t>
      </w:r>
      <w:r>
        <w:t xml:space="preserve"> and 0.100 </w:t>
      </w:r>
      <w:proofErr w:type="spellStart"/>
      <w:r>
        <w:t>mol</w:t>
      </w:r>
      <w:proofErr w:type="spellEnd"/>
      <w:r>
        <w:t xml:space="preserve"> of </w:t>
      </w:r>
      <w:proofErr w:type="spellStart"/>
      <w:r>
        <w:t>NaCN</w:t>
      </w:r>
      <w:proofErr w:type="spellEnd"/>
      <w:r>
        <w:t xml:space="preserve"> in 1.0L.</w:t>
      </w:r>
    </w:p>
    <w:p w14:paraId="765FACAA" w14:textId="77777777" w:rsidR="00EA252E" w:rsidRDefault="00EA252E" w:rsidP="00EA252E">
      <w:r>
        <w:tab/>
        <w:t>Cu</w:t>
      </w:r>
      <w:r>
        <w:rPr>
          <w:vertAlign w:val="superscript"/>
        </w:rPr>
        <w:t>2+</w:t>
      </w:r>
      <w:r>
        <w:t>(</w:t>
      </w:r>
      <w:proofErr w:type="spellStart"/>
      <w:r>
        <w:t>aq</w:t>
      </w:r>
      <w:proofErr w:type="spellEnd"/>
      <w:r>
        <w:t>) + 4CN</w:t>
      </w:r>
      <w:r>
        <w:rPr>
          <w:vertAlign w:val="superscript"/>
        </w:rPr>
        <w:t>-</w:t>
      </w:r>
      <w:r>
        <w:t xml:space="preserve"> (</w:t>
      </w:r>
      <w:proofErr w:type="spellStart"/>
      <w:r>
        <w:t>aq</w:t>
      </w:r>
      <w:proofErr w:type="spellEnd"/>
      <w:r>
        <w:t xml:space="preserve">) </w:t>
      </w:r>
      <w:proofErr w:type="spellStart"/>
      <w:r>
        <w:t>eq</w:t>
      </w:r>
      <w:proofErr w:type="spellEnd"/>
      <w:r>
        <w:t xml:space="preserve"> arrows </w:t>
      </w:r>
      <w:proofErr w:type="gramStart"/>
      <w:r>
        <w:t>Cu(</w:t>
      </w:r>
      <w:proofErr w:type="gramEnd"/>
      <w:r>
        <w:t>CN)</w:t>
      </w:r>
      <w:r>
        <w:rPr>
          <w:vertAlign w:val="subscript"/>
        </w:rPr>
        <w:t>4</w:t>
      </w:r>
      <w:r>
        <w:rPr>
          <w:vertAlign w:val="superscript"/>
        </w:rPr>
        <w:t>2-</w:t>
      </w:r>
      <w:r>
        <w:t xml:space="preserve"> (</w:t>
      </w:r>
      <w:proofErr w:type="spellStart"/>
      <w:r>
        <w:t>aq</w:t>
      </w:r>
      <w:proofErr w:type="spellEnd"/>
      <w:r>
        <w:t xml:space="preserve">) </w:t>
      </w:r>
    </w:p>
    <w:p w14:paraId="4F6FEFE4" w14:textId="77777777" w:rsidR="00EA252E" w:rsidRDefault="00EA252E" w:rsidP="00EA252E">
      <w:r>
        <w:t>K= 2.0 x 10</w:t>
      </w:r>
      <w:r>
        <w:rPr>
          <w:vertAlign w:val="superscript"/>
        </w:rPr>
        <w:t>30</w:t>
      </w:r>
      <w:r>
        <w:t>.</w:t>
      </w:r>
    </w:p>
    <w:p w14:paraId="1452DAAB" w14:textId="77777777" w:rsidR="00EA252E" w:rsidRDefault="00EA252E" w:rsidP="00EA252E"/>
    <w:p w14:paraId="499B879F" w14:textId="77777777" w:rsidR="00EA252E" w:rsidRDefault="00EA252E" w:rsidP="00EA252E">
      <w:r>
        <w:t>Hint: Do not overlook the reaction of CN</w:t>
      </w:r>
      <w:r>
        <w:rPr>
          <w:vertAlign w:val="superscript"/>
        </w:rPr>
        <w:t>-</w:t>
      </w:r>
      <w:r>
        <w:t xml:space="preserve"> with water to give HCN.</w:t>
      </w:r>
    </w:p>
    <w:p w14:paraId="6EAEACC2" w14:textId="77777777" w:rsidR="00EA252E" w:rsidRDefault="00EA252E" w:rsidP="00EA252E"/>
    <w:p w14:paraId="3E26920D" w14:textId="15C38659" w:rsidR="00EA252E" w:rsidRDefault="003C1136">
      <w:r>
        <w:rPr>
          <w:noProof/>
        </w:rPr>
        <w:drawing>
          <wp:inline distT="0" distB="0" distL="0" distR="0" wp14:anchorId="7D9BA44C" wp14:editId="0F6AF847">
            <wp:extent cx="3860800" cy="2108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0800" cy="2108200"/>
                    </a:xfrm>
                    <a:prstGeom prst="rect">
                      <a:avLst/>
                    </a:prstGeom>
                    <a:noFill/>
                    <a:ln>
                      <a:noFill/>
                    </a:ln>
                  </pic:spPr>
                </pic:pic>
              </a:graphicData>
            </a:graphic>
          </wp:inline>
        </w:drawing>
      </w:r>
      <w:r w:rsidR="00EA252E">
        <w:br w:type="page"/>
      </w:r>
    </w:p>
    <w:p w14:paraId="68BDD510" w14:textId="77777777" w:rsidR="00EA252E" w:rsidRDefault="00EA252E" w:rsidP="00EA252E">
      <w:r>
        <w:t xml:space="preserve">5) When 40.0 mL of 0.0800 M </w:t>
      </w:r>
      <w:proofErr w:type="gramStart"/>
      <w:r>
        <w:t>Se(</w:t>
      </w:r>
      <w:proofErr w:type="gramEnd"/>
      <w:r>
        <w:t>NO</w:t>
      </w:r>
      <w:r>
        <w:rPr>
          <w:vertAlign w:val="subscript"/>
        </w:rPr>
        <w:t>3</w:t>
      </w:r>
      <w:r>
        <w:t>)</w:t>
      </w:r>
      <w:r>
        <w:rPr>
          <w:vertAlign w:val="subscript"/>
        </w:rPr>
        <w:t>2</w:t>
      </w:r>
      <w:r>
        <w:t xml:space="preserve"> and 80.0 mL of 0.0500 M KF are mixes, a precipitate of strontium fluoride (SrF</w:t>
      </w:r>
      <w:r>
        <w:rPr>
          <w:vertAlign w:val="subscript"/>
        </w:rPr>
        <w:t>2</w:t>
      </w:r>
      <w:r>
        <w:t xml:space="preserve">) is formed. The solubility product </w:t>
      </w:r>
      <w:proofErr w:type="spellStart"/>
      <w:r>
        <w:t>K</w:t>
      </w:r>
      <w:r>
        <w:rPr>
          <w:vertAlign w:val="subscript"/>
        </w:rPr>
        <w:t>sp</w:t>
      </w:r>
      <w:proofErr w:type="spellEnd"/>
      <w:r>
        <w:t xml:space="preserve"> of silver chromate in water at 25 degrees C is </w:t>
      </w:r>
      <w:proofErr w:type="gramStart"/>
      <w:r>
        <w:t>1.9 x 10</w:t>
      </w:r>
      <w:r>
        <w:rPr>
          <w:vertAlign w:val="superscript"/>
        </w:rPr>
        <w:t>-12</w:t>
      </w:r>
      <w:proofErr w:type="gramEnd"/>
      <w:r>
        <w:t xml:space="preserve">. Calculate </w:t>
      </w:r>
      <w:proofErr w:type="gramStart"/>
      <w:r>
        <w:t>the [Ag</w:t>
      </w:r>
      <w:r>
        <w:rPr>
          <w:vertAlign w:val="superscript"/>
        </w:rPr>
        <w:t>+</w:t>
      </w:r>
      <w:r>
        <w:t>] and</w:t>
      </w:r>
      <w:proofErr w:type="gramEnd"/>
      <w:r>
        <w:t xml:space="preserve"> [CrO</w:t>
      </w:r>
      <w:r>
        <w:rPr>
          <w:vertAlign w:val="subscript"/>
        </w:rPr>
        <w:t>4</w:t>
      </w:r>
      <w:r>
        <w:rPr>
          <w:vertAlign w:val="superscript"/>
        </w:rPr>
        <w:t>2-</w:t>
      </w:r>
      <w:r>
        <w:t>] remaining in solution at equilibrium.</w:t>
      </w:r>
    </w:p>
    <w:p w14:paraId="55A3A692" w14:textId="77777777" w:rsidR="00EA252E" w:rsidRDefault="00EA252E" w:rsidP="00EA252E"/>
    <w:p w14:paraId="023A0E21" w14:textId="77777777" w:rsidR="00EA252E" w:rsidRDefault="00EA252E">
      <w:r>
        <w:br w:type="page"/>
      </w:r>
    </w:p>
    <w:p w14:paraId="083CA85C" w14:textId="77777777" w:rsidR="00EA252E" w:rsidRDefault="00EA252E" w:rsidP="00EA252E">
      <w:r>
        <w:t xml:space="preserve">6) Mike is trying to form a buffer solution. He has an ample quantity of a solution of 0.0500 M </w:t>
      </w:r>
      <w:proofErr w:type="spellStart"/>
      <w:r>
        <w:t>NaOH</w:t>
      </w:r>
      <w:proofErr w:type="spellEnd"/>
      <w:r>
        <w:t xml:space="preserve"> and 500 mL of a solution of 0.100 M formic acid (HCOOH). How much of the </w:t>
      </w:r>
      <w:proofErr w:type="spellStart"/>
      <w:r>
        <w:t>NaOH</w:t>
      </w:r>
      <w:proofErr w:type="spellEnd"/>
      <w:r>
        <w:t xml:space="preserve"> solution should be added to the acid solution to produce a buffer of pH 4.00?</w:t>
      </w:r>
    </w:p>
    <w:p w14:paraId="1A1396E3" w14:textId="77777777" w:rsidR="00EA252E" w:rsidRDefault="00EA252E" w:rsidP="00EA252E"/>
    <w:p w14:paraId="7C90352E" w14:textId="77777777" w:rsidR="00EA252E" w:rsidRDefault="00EA252E" w:rsidP="00EA252E"/>
    <w:p w14:paraId="4355158B" w14:textId="77777777" w:rsidR="00EA252E" w:rsidRDefault="00EA252E">
      <w:r>
        <w:br w:type="page"/>
      </w:r>
    </w:p>
    <w:p w14:paraId="3228400D" w14:textId="77777777" w:rsidR="00EA252E" w:rsidRDefault="00EA252E" w:rsidP="00EA252E">
      <w:r>
        <w:t>7)</w:t>
      </w:r>
      <w:r w:rsidR="001B7F03">
        <w:t xml:space="preserve"> </w:t>
      </w:r>
      <w:proofErr w:type="spellStart"/>
      <w:r w:rsidR="001B7F03">
        <w:t>Tris</w:t>
      </w:r>
      <w:proofErr w:type="spellEnd"/>
      <w:r w:rsidR="001B7F03">
        <w:t xml:space="preserve"> is taking up some more studying to accommodate all of her divergent personalities. She chuckles at finding a chemistry problem involving </w:t>
      </w:r>
      <w:proofErr w:type="spellStart"/>
      <w:r w:rsidR="001B7F03">
        <w:t>Tris</w:t>
      </w:r>
      <w:proofErr w:type="spellEnd"/>
      <w:r w:rsidR="001B7F03">
        <w:t>. “</w:t>
      </w:r>
      <w:proofErr w:type="spellStart"/>
      <w:r w:rsidR="001B7F03">
        <w:t>Tris</w:t>
      </w:r>
      <w:proofErr w:type="spellEnd"/>
      <w:r w:rsidR="001B7F03">
        <w:t xml:space="preserve">” is short for </w:t>
      </w:r>
      <w:proofErr w:type="spellStart"/>
      <w:proofErr w:type="gramStart"/>
      <w:r w:rsidR="001B7F03">
        <w:t>tris</w:t>
      </w:r>
      <w:proofErr w:type="spellEnd"/>
      <w:r w:rsidR="001B7F03">
        <w:t>(</w:t>
      </w:r>
      <w:proofErr w:type="spellStart"/>
      <w:proofErr w:type="gramEnd"/>
      <w:r w:rsidR="001B7F03">
        <w:t>hydroxymethyl</w:t>
      </w:r>
      <w:proofErr w:type="spellEnd"/>
      <w:r w:rsidR="001B7F03">
        <w:t>)</w:t>
      </w:r>
      <w:proofErr w:type="spellStart"/>
      <w:r w:rsidR="001B7F03">
        <w:t>aminomethane</w:t>
      </w:r>
      <w:proofErr w:type="spellEnd"/>
      <w:r w:rsidR="001B7F03">
        <w:t xml:space="preserve">. This weak base is widely used in biochemical research for the prep of buffers. It offers low toxicity and a </w:t>
      </w:r>
      <w:proofErr w:type="spellStart"/>
      <w:r w:rsidR="001B7F03">
        <w:t>pK</w:t>
      </w:r>
      <w:r w:rsidR="001B7F03">
        <w:rPr>
          <w:vertAlign w:val="subscript"/>
        </w:rPr>
        <w:t>b</w:t>
      </w:r>
      <w:proofErr w:type="spellEnd"/>
      <w:r w:rsidR="001B7F03">
        <w:t xml:space="preserve"> (5.92 at 25 degrees C) that is convenient for the control of pH in clinical applications. A buffer is prepared by mixing 0.050 </w:t>
      </w:r>
      <w:proofErr w:type="spellStart"/>
      <w:r w:rsidR="001B7F03">
        <w:t>mol</w:t>
      </w:r>
      <w:proofErr w:type="spellEnd"/>
      <w:r w:rsidR="001B7F03">
        <w:t xml:space="preserve"> of </w:t>
      </w:r>
      <w:proofErr w:type="spellStart"/>
      <w:r w:rsidR="001B7F03">
        <w:t>tris</w:t>
      </w:r>
      <w:proofErr w:type="spellEnd"/>
      <w:r w:rsidR="001B7F03">
        <w:t xml:space="preserve"> with 0.025 </w:t>
      </w:r>
      <w:proofErr w:type="spellStart"/>
      <w:r w:rsidR="001B7F03">
        <w:t>mol</w:t>
      </w:r>
      <w:proofErr w:type="spellEnd"/>
      <w:r w:rsidR="001B7F03">
        <w:t xml:space="preserve"> of </w:t>
      </w:r>
      <w:proofErr w:type="spellStart"/>
      <w:r w:rsidR="001B7F03">
        <w:t>HCl</w:t>
      </w:r>
      <w:proofErr w:type="spellEnd"/>
      <w:r w:rsidR="001B7F03">
        <w:t xml:space="preserve"> in a volume of 2.00 L. Compute the pH of this solution.</w:t>
      </w:r>
    </w:p>
    <w:p w14:paraId="6109E8EC" w14:textId="77777777" w:rsidR="002070A9" w:rsidRDefault="002070A9" w:rsidP="00EA252E"/>
    <w:p w14:paraId="5439802C" w14:textId="75604B41" w:rsidR="002070A9" w:rsidRPr="001B7F03" w:rsidRDefault="002070A9" w:rsidP="00EA252E">
      <w:r>
        <w:rPr>
          <w:noProof/>
        </w:rPr>
        <w:drawing>
          <wp:inline distT="0" distB="0" distL="0" distR="0" wp14:anchorId="0B831319" wp14:editId="53DA3641">
            <wp:extent cx="2857500" cy="2857500"/>
            <wp:effectExtent l="0" t="0" r="12700"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bookmarkStart w:id="0" w:name="_GoBack"/>
      <w:bookmarkEnd w:id="0"/>
    </w:p>
    <w:sectPr w:rsidR="002070A9" w:rsidRPr="001B7F03" w:rsidSect="0021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7B8"/>
    <w:multiLevelType w:val="hybridMultilevel"/>
    <w:tmpl w:val="BBF8C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81631"/>
    <w:multiLevelType w:val="hybridMultilevel"/>
    <w:tmpl w:val="17CC6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81"/>
    <w:rsid w:val="001B4D58"/>
    <w:rsid w:val="001B7F03"/>
    <w:rsid w:val="002070A9"/>
    <w:rsid w:val="00211281"/>
    <w:rsid w:val="003C1136"/>
    <w:rsid w:val="00BB3FF6"/>
    <w:rsid w:val="00C8658E"/>
    <w:rsid w:val="00E838FA"/>
    <w:rsid w:val="00EA2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AF3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81"/>
    <w:pPr>
      <w:ind w:left="720"/>
      <w:contextualSpacing/>
    </w:pPr>
  </w:style>
  <w:style w:type="paragraph" w:styleId="BalloonText">
    <w:name w:val="Balloon Text"/>
    <w:basedOn w:val="Normal"/>
    <w:link w:val="BalloonTextChar"/>
    <w:uiPriority w:val="99"/>
    <w:semiHidden/>
    <w:unhideWhenUsed/>
    <w:rsid w:val="003C1136"/>
    <w:rPr>
      <w:rFonts w:ascii="Lucida Grande" w:hAnsi="Lucida Grande"/>
      <w:sz w:val="18"/>
      <w:szCs w:val="18"/>
    </w:rPr>
  </w:style>
  <w:style w:type="character" w:customStyle="1" w:styleId="BalloonTextChar">
    <w:name w:val="Balloon Text Char"/>
    <w:basedOn w:val="DefaultParagraphFont"/>
    <w:link w:val="BalloonText"/>
    <w:uiPriority w:val="99"/>
    <w:semiHidden/>
    <w:rsid w:val="003C11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81"/>
    <w:pPr>
      <w:ind w:left="720"/>
      <w:contextualSpacing/>
    </w:pPr>
  </w:style>
  <w:style w:type="paragraph" w:styleId="BalloonText">
    <w:name w:val="Balloon Text"/>
    <w:basedOn w:val="Normal"/>
    <w:link w:val="BalloonTextChar"/>
    <w:uiPriority w:val="99"/>
    <w:semiHidden/>
    <w:unhideWhenUsed/>
    <w:rsid w:val="003C1136"/>
    <w:rPr>
      <w:rFonts w:ascii="Lucida Grande" w:hAnsi="Lucida Grande"/>
      <w:sz w:val="18"/>
      <w:szCs w:val="18"/>
    </w:rPr>
  </w:style>
  <w:style w:type="character" w:customStyle="1" w:styleId="BalloonTextChar">
    <w:name w:val="Balloon Text Char"/>
    <w:basedOn w:val="DefaultParagraphFont"/>
    <w:link w:val="BalloonText"/>
    <w:uiPriority w:val="99"/>
    <w:semiHidden/>
    <w:rsid w:val="003C11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504</Words>
  <Characters>2876</Characters>
  <Application>Microsoft Macintosh Word</Application>
  <DocSecurity>0</DocSecurity>
  <Lines>23</Lines>
  <Paragraphs>6</Paragraphs>
  <ScaleCrop>false</ScaleCrop>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3</cp:revision>
  <dcterms:created xsi:type="dcterms:W3CDTF">2014-11-22T21:56:00Z</dcterms:created>
  <dcterms:modified xsi:type="dcterms:W3CDTF">2014-11-22T22:49:00Z</dcterms:modified>
</cp:coreProperties>
</file>